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4C" w:rsidRPr="00412E4C" w:rsidRDefault="00412E4C" w:rsidP="00412E4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65656"/>
          <w:sz w:val="26"/>
          <w:szCs w:val="26"/>
          <w:lang w:eastAsia="en-AU"/>
        </w:rPr>
      </w:pPr>
    </w:p>
    <w:p w:rsidR="00787531" w:rsidRDefault="00787531"/>
    <w:p w:rsidR="00412E4C" w:rsidRDefault="00412E4C">
      <w:r>
        <w:rPr>
          <w:rFonts w:ascii="Century Gothic" w:hAnsi="Century Gothic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229235</wp:posOffset>
            </wp:positionV>
            <wp:extent cx="1466850" cy="1359535"/>
            <wp:effectExtent l="0" t="0" r="0" b="0"/>
            <wp:wrapTight wrapText="bothSides">
              <wp:wrapPolygon edited="0">
                <wp:start x="0" y="0"/>
                <wp:lineTo x="0" y="21186"/>
                <wp:lineTo x="21319" y="21186"/>
                <wp:lineTo x="2131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on Michail Ph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E4C" w:rsidRPr="00412E4C" w:rsidRDefault="00412E4C" w:rsidP="00263B53">
      <w:pPr>
        <w:ind w:left="2552"/>
        <w:rPr>
          <w:rFonts w:ascii="Century Gothic" w:hAnsi="Century Gothic"/>
          <w:b/>
        </w:rPr>
      </w:pPr>
      <w:r w:rsidRPr="00412E4C">
        <w:rPr>
          <w:rFonts w:ascii="Century Gothic" w:hAnsi="Century Gothic"/>
          <w:b/>
        </w:rPr>
        <w:t>Jon Michail | Image Consultant | Personal Branding Coach | Business and Personal Branding Strategist | Author | Group CEO and Founder, Image Group International |</w:t>
      </w:r>
    </w:p>
    <w:p w:rsidR="00412E4C" w:rsidRPr="00412E4C" w:rsidRDefault="00412E4C" w:rsidP="00263B53">
      <w:pPr>
        <w:ind w:left="2552"/>
        <w:rPr>
          <w:rFonts w:ascii="Century Gothic" w:hAnsi="Century Gothic"/>
        </w:rPr>
      </w:pPr>
      <w:r w:rsidRPr="00412E4C">
        <w:rPr>
          <w:rFonts w:ascii="Century Gothic" w:hAnsi="Century Gothic"/>
        </w:rPr>
        <w:t xml:space="preserve">Image Group International are Entrepreneurial Activists… </w:t>
      </w:r>
      <w:r w:rsidRPr="00412E4C">
        <w:rPr>
          <w:rFonts w:ascii="Century Gothic" w:hAnsi="Century Gothic"/>
          <w:b/>
        </w:rPr>
        <w:t xml:space="preserve">Rebels </w:t>
      </w:r>
      <w:proofErr w:type="gramStart"/>
      <w:r w:rsidRPr="00412E4C">
        <w:rPr>
          <w:rFonts w:ascii="Century Gothic" w:hAnsi="Century Gothic"/>
          <w:b/>
        </w:rPr>
        <w:t>With</w:t>
      </w:r>
      <w:proofErr w:type="gramEnd"/>
      <w:r w:rsidRPr="00412E4C">
        <w:rPr>
          <w:rFonts w:ascii="Century Gothic" w:hAnsi="Century Gothic"/>
          <w:b/>
        </w:rPr>
        <w:t xml:space="preserve"> a Cause!</w:t>
      </w:r>
    </w:p>
    <w:p w:rsidR="00412E4C" w:rsidRPr="00412E4C" w:rsidRDefault="00412E4C" w:rsidP="00263B53">
      <w:pPr>
        <w:ind w:left="2552"/>
        <w:rPr>
          <w:rFonts w:ascii="Century Gothic" w:hAnsi="Century Gothic"/>
        </w:rPr>
      </w:pPr>
    </w:p>
    <w:p w:rsidR="00412E4C" w:rsidRPr="00412E4C" w:rsidRDefault="00412E4C" w:rsidP="00263B53">
      <w:pPr>
        <w:ind w:left="2552"/>
        <w:rPr>
          <w:rFonts w:ascii="Century Gothic" w:hAnsi="Century Gothic"/>
        </w:rPr>
      </w:pPr>
      <w:r w:rsidRPr="00412E4C">
        <w:rPr>
          <w:rFonts w:ascii="Century Gothic" w:hAnsi="Century Gothic"/>
        </w:rPr>
        <w:t xml:space="preserve">Jon Michail, Founder and award-winning Chief </w:t>
      </w:r>
      <w:proofErr w:type="spellStart"/>
      <w:r w:rsidRPr="00412E4C">
        <w:rPr>
          <w:rFonts w:ascii="Century Gothic" w:hAnsi="Century Gothic"/>
        </w:rPr>
        <w:t>Imagemaker</w:t>
      </w:r>
      <w:proofErr w:type="spellEnd"/>
      <w:r w:rsidRPr="00412E4C">
        <w:rPr>
          <w:rFonts w:ascii="Century Gothic" w:hAnsi="Century Gothic"/>
        </w:rPr>
        <w:t xml:space="preserve"> together with his team at Image Group International help executives, entrepreneurs and </w:t>
      </w:r>
      <w:proofErr w:type="spellStart"/>
      <w:r w:rsidRPr="00412E4C">
        <w:rPr>
          <w:rFonts w:ascii="Century Gothic" w:hAnsi="Century Gothic"/>
        </w:rPr>
        <w:t>changemakers</w:t>
      </w:r>
      <w:proofErr w:type="spellEnd"/>
      <w:r w:rsidRPr="00412E4C">
        <w:rPr>
          <w:rFonts w:ascii="Century Gothic" w:hAnsi="Century Gothic"/>
        </w:rPr>
        <w:t xml:space="preserve"> to build, grow and monetise their personal brands, (online and offline) by positioning them to stand out so they attract their ideal clients connections and investors.</w:t>
      </w:r>
    </w:p>
    <w:p w:rsidR="00412E4C" w:rsidRPr="00412E4C" w:rsidRDefault="00412E4C" w:rsidP="00263B53">
      <w:pPr>
        <w:ind w:left="2552"/>
        <w:rPr>
          <w:rFonts w:ascii="Century Gothic" w:hAnsi="Century Gothic"/>
        </w:rPr>
      </w:pPr>
      <w:r w:rsidRPr="00412E4C">
        <w:rPr>
          <w:rFonts w:ascii="Century Gothic" w:hAnsi="Century Gothic"/>
        </w:rPr>
        <w:t>They are committed to maximising an individual’s personal impact, influence and value in the ever-changing and disruptive business environment.</w:t>
      </w:r>
    </w:p>
    <w:p w:rsidR="00412E4C" w:rsidRPr="00412E4C" w:rsidRDefault="00412E4C" w:rsidP="00263B53">
      <w:pPr>
        <w:ind w:left="2552"/>
        <w:rPr>
          <w:rFonts w:ascii="Century Gothic" w:hAnsi="Century Gothic"/>
        </w:rPr>
      </w:pPr>
      <w:r w:rsidRPr="00412E4C">
        <w:rPr>
          <w:rFonts w:ascii="Century Gothic" w:hAnsi="Century Gothic"/>
        </w:rPr>
        <w:t>Image Group International is recognised as Australia’s leading personal brand image advisory, with over 31 years of proven results including China and South East Asia.</w:t>
      </w:r>
    </w:p>
    <w:p w:rsidR="00412E4C" w:rsidRDefault="00412E4C">
      <w:pPr>
        <w:rPr>
          <w:rFonts w:ascii="Century Gothic" w:hAnsi="Century Gothic"/>
          <w:sz w:val="24"/>
          <w:szCs w:val="24"/>
        </w:rPr>
      </w:pPr>
    </w:p>
    <w:p w:rsidR="00412E4C" w:rsidRPr="00412E4C" w:rsidRDefault="00412E4C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412E4C" w:rsidRPr="00412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F64D2"/>
    <w:multiLevelType w:val="multilevel"/>
    <w:tmpl w:val="5526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5611E9"/>
    <w:multiLevelType w:val="multilevel"/>
    <w:tmpl w:val="8C4C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C53919"/>
    <w:multiLevelType w:val="multilevel"/>
    <w:tmpl w:val="6676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F678BD"/>
    <w:multiLevelType w:val="multilevel"/>
    <w:tmpl w:val="63A2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3829D1"/>
    <w:multiLevelType w:val="multilevel"/>
    <w:tmpl w:val="FD2A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E86257"/>
    <w:multiLevelType w:val="multilevel"/>
    <w:tmpl w:val="CE1A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454057"/>
    <w:multiLevelType w:val="multilevel"/>
    <w:tmpl w:val="100E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7A60979"/>
    <w:multiLevelType w:val="multilevel"/>
    <w:tmpl w:val="53A2D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761E89"/>
    <w:multiLevelType w:val="multilevel"/>
    <w:tmpl w:val="648C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4C"/>
    <w:rsid w:val="00263B53"/>
    <w:rsid w:val="00412E4C"/>
    <w:rsid w:val="0078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C007B-D4B9-4735-B5E2-53D79130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2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412E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2E4C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412E4C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customStyle="1" w:styleId="post-meta">
    <w:name w:val="post-meta"/>
    <w:basedOn w:val="Normal"/>
    <w:rsid w:val="0041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uthor">
    <w:name w:val="author"/>
    <w:basedOn w:val="DefaultParagraphFont"/>
    <w:rsid w:val="00412E4C"/>
  </w:style>
  <w:style w:type="character" w:styleId="Hyperlink">
    <w:name w:val="Hyperlink"/>
    <w:basedOn w:val="DefaultParagraphFont"/>
    <w:uiPriority w:val="99"/>
    <w:semiHidden/>
    <w:unhideWhenUsed/>
    <w:rsid w:val="00412E4C"/>
    <w:rPr>
      <w:color w:val="0000FF"/>
      <w:u w:val="single"/>
    </w:rPr>
  </w:style>
  <w:style w:type="character" w:customStyle="1" w:styleId="published">
    <w:name w:val="published"/>
    <w:basedOn w:val="DefaultParagraphFont"/>
    <w:rsid w:val="00412E4C"/>
  </w:style>
  <w:style w:type="paragraph" w:styleId="NormalWeb">
    <w:name w:val="Normal (Web)"/>
    <w:basedOn w:val="Normal"/>
    <w:uiPriority w:val="99"/>
    <w:semiHidden/>
    <w:unhideWhenUsed/>
    <w:rsid w:val="0041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412E4C"/>
    <w:rPr>
      <w:b/>
      <w:bCs/>
    </w:rPr>
  </w:style>
  <w:style w:type="paragraph" w:customStyle="1" w:styleId="wp-caption-text">
    <w:name w:val="wp-caption-text"/>
    <w:basedOn w:val="Normal"/>
    <w:rsid w:val="0041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4759">
          <w:blockQuote w:val="1"/>
          <w:marLeft w:val="0"/>
          <w:marRight w:val="0"/>
          <w:marTop w:val="300"/>
          <w:marBottom w:val="450"/>
          <w:divBdr>
            <w:top w:val="none" w:sz="0" w:space="0" w:color="2EA3F2"/>
            <w:left w:val="single" w:sz="36" w:space="15" w:color="2EA3F2"/>
            <w:bottom w:val="none" w:sz="0" w:space="0" w:color="2EA3F2"/>
            <w:right w:val="none" w:sz="0" w:space="0" w:color="2EA3F2"/>
          </w:divBdr>
        </w:div>
        <w:div w:id="687947375">
          <w:marLeft w:val="0"/>
          <w:marRight w:val="0"/>
          <w:marTop w:val="0"/>
          <w:marBottom w:val="150"/>
          <w:divBdr>
            <w:top w:val="single" w:sz="6" w:space="3" w:color="DDDDDD"/>
            <w:left w:val="single" w:sz="6" w:space="6" w:color="DDDDDD"/>
            <w:bottom w:val="single" w:sz="6" w:space="6" w:color="DDDDDD"/>
            <w:right w:val="single" w:sz="6" w:space="6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</cp:revision>
  <cp:lastPrinted>2020-01-19T23:27:00Z</cp:lastPrinted>
  <dcterms:created xsi:type="dcterms:W3CDTF">2020-01-19T23:26:00Z</dcterms:created>
  <dcterms:modified xsi:type="dcterms:W3CDTF">2020-01-19T23:50:00Z</dcterms:modified>
</cp:coreProperties>
</file>